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4" w:rsidRDefault="00777324" w:rsidP="00777324">
      <w:pPr>
        <w:rPr>
          <w:rFonts w:eastAsiaTheme="minorEastAsia" w:hAnsi="Tw Cen MT"/>
          <w:color w:val="1F497D" w:themeColor="text2"/>
          <w:kern w:val="24"/>
          <w:sz w:val="48"/>
          <w:szCs w:val="48"/>
        </w:rPr>
      </w:pP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Vzd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ě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l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á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vac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í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 xml:space="preserve"> zdroje 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–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 xml:space="preserve"> str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á</w:t>
      </w:r>
      <w:r>
        <w:rPr>
          <w:rFonts w:eastAsiaTheme="minorEastAsia" w:hAnsi="Tw Cen MT"/>
          <w:color w:val="1F497D" w:themeColor="text2"/>
          <w:kern w:val="24"/>
          <w:sz w:val="48"/>
          <w:szCs w:val="48"/>
        </w:rPr>
        <w:t>nky:</w:t>
      </w:r>
      <w:bookmarkStart w:id="0" w:name="_GoBack"/>
      <w:bookmarkEnd w:id="0"/>
    </w:p>
    <w:p w:rsidR="00777324" w:rsidRPr="00777324" w:rsidRDefault="00777324" w:rsidP="00777324">
      <w:pPr>
        <w:pStyle w:val="Odstavecseseznamem"/>
        <w:rPr>
          <w:color w:val="ACC2C9"/>
          <w:sz w:val="48"/>
        </w:rPr>
      </w:pPr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6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www.matika.in.cz</w:t>
        </w:r>
      </w:hyperlink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 xml:space="preserve">                      </w:t>
      </w:r>
      <w:proofErr w:type="spellStart"/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>google</w:t>
      </w:r>
      <w:proofErr w:type="spellEnd"/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7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www.rysava.cz</w:t>
        </w:r>
      </w:hyperlink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ab/>
      </w:r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ab/>
        <w:t xml:space="preserve">      </w:t>
      </w:r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ab/>
      </w:r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ab/>
        <w:t xml:space="preserve"> </w:t>
      </w:r>
      <w:proofErr w:type="spellStart"/>
      <w:r>
        <w:rPr>
          <w:rFonts w:asciiTheme="minorHAnsi" w:eastAsiaTheme="minorEastAsia" w:hAnsi="Tw Cen MT" w:cstheme="minorBidi"/>
          <w:color w:val="1F497D" w:themeColor="text2"/>
          <w:kern w:val="24"/>
          <w:sz w:val="48"/>
          <w:szCs w:val="48"/>
        </w:rPr>
        <w:t>google</w:t>
      </w:r>
      <w:proofErr w:type="spellEnd"/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8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www.skolakov.cz</w:t>
        </w:r>
      </w:hyperlink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9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www.tvorivestranky.cz</w:t>
        </w:r>
      </w:hyperlink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10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www.pripravy.estranky.cz</w:t>
        </w:r>
      </w:hyperlink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11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www.pinterest.com</w:t>
        </w:r>
      </w:hyperlink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12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www.pomocucitelum.cz</w:t>
        </w:r>
      </w:hyperlink>
    </w:p>
    <w:p w:rsidR="00777324" w:rsidRDefault="00777324" w:rsidP="00777324">
      <w:pPr>
        <w:pStyle w:val="Odstavecseseznamem"/>
        <w:numPr>
          <w:ilvl w:val="0"/>
          <w:numId w:val="1"/>
        </w:numPr>
        <w:rPr>
          <w:color w:val="ACC2C9"/>
          <w:sz w:val="48"/>
        </w:rPr>
      </w:pPr>
      <w:hyperlink r:id="rId13" w:history="1">
        <w:r>
          <w:rPr>
            <w:rStyle w:val="Hypertextovodkaz"/>
            <w:rFonts w:asciiTheme="minorHAnsi" w:eastAsiaTheme="minorEastAsia" w:hAnsi="Tw Cen MT" w:cstheme="minorBidi"/>
            <w:color w:val="1F497D" w:themeColor="text2"/>
            <w:kern w:val="24"/>
            <w:sz w:val="48"/>
            <w:szCs w:val="48"/>
          </w:rPr>
          <w:t>www.skolaci.com</w:t>
        </w:r>
      </w:hyperlink>
    </w:p>
    <w:p w:rsidR="003275FC" w:rsidRDefault="003275FC"/>
    <w:sectPr w:rsidR="003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9F4"/>
    <w:multiLevelType w:val="hybridMultilevel"/>
    <w:tmpl w:val="4718C6F2"/>
    <w:lvl w:ilvl="0" w:tplc="B7E8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C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0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64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0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4"/>
    <w:rsid w:val="003275FC"/>
    <w:rsid w:val="007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73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73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cz/" TargetMode="External"/><Relationship Id="rId13" Type="http://schemas.openxmlformats.org/officeDocument/2006/relationships/hyperlink" Target="http://www.skolac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sava.cz/" TargetMode="External"/><Relationship Id="rId12" Type="http://schemas.openxmlformats.org/officeDocument/2006/relationships/hyperlink" Target="http://www.pomocucitelu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ika.in.cz/" TargetMode="External"/><Relationship Id="rId11" Type="http://schemas.openxmlformats.org/officeDocument/2006/relationships/hyperlink" Target="http://www.pinteres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pravy.estran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rivestrank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Halfarová</dc:creator>
  <cp:lastModifiedBy>Monika Halfarová</cp:lastModifiedBy>
  <cp:revision>1</cp:revision>
  <dcterms:created xsi:type="dcterms:W3CDTF">2018-04-12T16:00:00Z</dcterms:created>
  <dcterms:modified xsi:type="dcterms:W3CDTF">2018-04-12T16:00:00Z</dcterms:modified>
</cp:coreProperties>
</file>